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8F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龙川县中医院医用耗材院内招标项目表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</w:rPr>
        <w:t>（采购编号：LCXZYY-202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4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</w:rPr>
        <w:t>-00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</w:rPr>
        <w:t>）</w:t>
      </w:r>
    </w:p>
    <w:tbl>
      <w:tblPr>
        <w:tblStyle w:val="3"/>
        <w:tblW w:w="14334" w:type="dxa"/>
        <w:tblInd w:w="-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49"/>
        <w:gridCol w:w="2826"/>
        <w:gridCol w:w="2758"/>
        <w:gridCol w:w="773"/>
        <w:gridCol w:w="2317"/>
        <w:gridCol w:w="2566"/>
      </w:tblGrid>
      <w:tr w14:paraId="605C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收费名称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河源市收费单价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方法学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耗材完整名称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CCE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2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B型钠尿肽前体(PRO-BNP)测定(化学发光法)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6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9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N端-B型钠尿肽前体（NT-proBNP）检测试剂盒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E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4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适用于安图仪器</w:t>
            </w:r>
          </w:p>
        </w:tc>
      </w:tr>
      <w:tr w14:paraId="5FBD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8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纤维蛋白(原)降解产物测定(FDP)-仪器法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纤维蛋白（原）降解产物测定试剂盒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7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6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6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88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血气分析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E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干式电化学法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4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CG4+/血气生化多项测试卡片（干式电化学法）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盒(25)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F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CG4+（25片/盒）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6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适用于雅培仪器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或其他配套仪器</w:t>
            </w:r>
          </w:p>
        </w:tc>
      </w:tr>
      <w:tr w14:paraId="1BAA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F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肝吸虫抗体测定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F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酶联免疫法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4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华支睾吸虫抗体检测试剂盒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3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C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4E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C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血清肌钙蛋白Ⅰ测定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C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荧光免疫干式定量法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肌钙蛋白I测定试剂盒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1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5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D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适用于韩国巴迪泰或其他配套仪器（同一台仪器）</w:t>
            </w:r>
          </w:p>
        </w:tc>
      </w:tr>
      <w:tr w14:paraId="3D3D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0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血浆D-二聚体测定(D-Dimer)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8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荧光免疫干式定量法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3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D-二聚体测定试剂盒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3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4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B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B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9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超声波治疗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 xml:space="preserve">75       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F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理疗用体表电极片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F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理疗用体表电极片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9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2贴/袋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4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适用于低频超声导药仪（型号GHCS-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型）</w:t>
            </w:r>
            <w:bookmarkStart w:id="0" w:name="_GoBack"/>
            <w:bookmarkEnd w:id="0"/>
          </w:p>
        </w:tc>
      </w:tr>
    </w:tbl>
    <w:p w14:paraId="1E0C0D24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2D18"/>
    <w:rsid w:val="11A742E8"/>
    <w:rsid w:val="21B55BF5"/>
    <w:rsid w:val="2477019D"/>
    <w:rsid w:val="4F23543C"/>
    <w:rsid w:val="510C5DF7"/>
    <w:rsid w:val="717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112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432</Characters>
  <Lines>0</Lines>
  <Paragraphs>0</Paragraphs>
  <TotalTime>10</TotalTime>
  <ScaleCrop>false</ScaleCrop>
  <LinksUpToDate>false</LinksUpToDate>
  <CharactersWithSpaces>440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2024-12-10T06:50:00Z</dcterms:created>
  <dc:creator>Administrator</dc:creator>
  <cp:lastModifiedBy>鄒偉輝</cp:lastModifiedBy>
  <cp:lastPrinted>2024-12-10T07:06:00Z</cp:lastPrinted>
  <dcterms:modified xsi:type="dcterms:W3CDTF">2024-12-10T07:27:43Z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BDDB8B47FBD2461A8D2AAC7AEFF49FD9_12</vt:lpwstr>
  </property>
</Properties>
</file>